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BB2F" w14:textId="77777777" w:rsidR="006C2710" w:rsidRDefault="006C2710" w:rsidP="006C2710">
      <w:pPr>
        <w:pStyle w:val="Eivli"/>
        <w:rPr>
          <w:sz w:val="28"/>
          <w:szCs w:val="28"/>
        </w:rPr>
      </w:pPr>
    </w:p>
    <w:p w14:paraId="6E48DF86" w14:textId="77777777" w:rsidR="006C2710" w:rsidRDefault="006C2710" w:rsidP="006C2710">
      <w:pPr>
        <w:pStyle w:val="Eivli"/>
        <w:rPr>
          <w:sz w:val="28"/>
          <w:szCs w:val="28"/>
        </w:rPr>
      </w:pPr>
    </w:p>
    <w:p w14:paraId="7CB415A1" w14:textId="2958F6D3" w:rsidR="006C2710" w:rsidRDefault="0019695F" w:rsidP="006C2710">
      <w:pPr>
        <w:pStyle w:val="Eivli"/>
        <w:rPr>
          <w:sz w:val="28"/>
          <w:szCs w:val="28"/>
        </w:rPr>
      </w:pPr>
      <w:r w:rsidRPr="0019695F">
        <w:rPr>
          <w:sz w:val="28"/>
          <w:szCs w:val="28"/>
        </w:rPr>
        <w:t xml:space="preserve">UULA </w:t>
      </w:r>
      <w:r w:rsidR="00937113">
        <w:rPr>
          <w:sz w:val="28"/>
          <w:szCs w:val="28"/>
        </w:rPr>
        <w:t>HOMESUOJA</w:t>
      </w:r>
      <w:bookmarkStart w:id="0" w:name="_GoBack"/>
      <w:bookmarkEnd w:id="0"/>
    </w:p>
    <w:p w14:paraId="23AECEBB" w14:textId="77777777" w:rsidR="0019695F" w:rsidRPr="006C2710" w:rsidRDefault="0019695F" w:rsidP="006C2710">
      <w:pPr>
        <w:pStyle w:val="Eivli"/>
        <w:rPr>
          <w:sz w:val="28"/>
          <w:szCs w:val="28"/>
        </w:rPr>
      </w:pPr>
      <w:r w:rsidRPr="0019695F">
        <w:rPr>
          <w:b/>
          <w:bCs/>
          <w:lang w:eastAsia="fi-FI"/>
        </w:rPr>
        <w:t>Vaaralausekkeet:</w:t>
      </w:r>
      <w:r w:rsidRPr="0019695F">
        <w:rPr>
          <w:lang w:eastAsia="fi-FI"/>
        </w:rPr>
        <w:br/>
      </w:r>
      <w:r>
        <w:rPr>
          <w:lang w:eastAsia="fi-FI"/>
        </w:rPr>
        <w:t xml:space="preserve">H412 </w:t>
      </w:r>
      <w:r w:rsidRPr="0019695F">
        <w:rPr>
          <w:lang w:eastAsia="fi-FI"/>
        </w:rPr>
        <w:t>Haitallista vesieliöille, pitkäaikaisia haittavaikutuksia.</w:t>
      </w:r>
      <w:r w:rsidRPr="0019695F">
        <w:rPr>
          <w:lang w:eastAsia="fi-FI"/>
        </w:rPr>
        <w:br/>
      </w:r>
      <w:r>
        <w:rPr>
          <w:lang w:eastAsia="fi-FI"/>
        </w:rPr>
        <w:t xml:space="preserve">H319 </w:t>
      </w:r>
      <w:r w:rsidRPr="0019695F">
        <w:rPr>
          <w:lang w:eastAsia="fi-FI"/>
        </w:rPr>
        <w:t>Ärsyttää voimakkaasti silmiä.</w:t>
      </w:r>
      <w:r w:rsidRPr="0019695F">
        <w:rPr>
          <w:lang w:eastAsia="fi-FI"/>
        </w:rPr>
        <w:br/>
      </w:r>
      <w:r>
        <w:rPr>
          <w:lang w:eastAsia="fi-FI"/>
        </w:rPr>
        <w:t>H315 Ärsyttää ihoa.</w:t>
      </w:r>
    </w:p>
    <w:p w14:paraId="043D9E8C" w14:textId="77777777" w:rsidR="001F4FEF" w:rsidRDefault="0019695F" w:rsidP="006C2710">
      <w:pPr>
        <w:pStyle w:val="Eivli"/>
      </w:pPr>
      <w:r w:rsidRPr="006C2710">
        <w:t>H317 Voi aiheuttaa allergisen ihoreaktion.</w:t>
      </w:r>
    </w:p>
    <w:p w14:paraId="4AF826B1" w14:textId="77777777" w:rsidR="006C2710" w:rsidRPr="006C2710" w:rsidRDefault="006C2710" w:rsidP="006C2710">
      <w:pPr>
        <w:pStyle w:val="Eivli"/>
      </w:pPr>
    </w:p>
    <w:p w14:paraId="2CF1393B" w14:textId="77777777" w:rsidR="006C2710" w:rsidRDefault="006C2710" w:rsidP="0019695F">
      <w:pPr>
        <w:pStyle w:val="Eivli"/>
        <w:rPr>
          <w:lang w:eastAsia="fi-FI"/>
        </w:rPr>
      </w:pPr>
    </w:p>
    <w:p w14:paraId="3D2D599C" w14:textId="77777777" w:rsidR="006C2710" w:rsidRPr="006C2710" w:rsidRDefault="006C2710" w:rsidP="006C2710">
      <w:pPr>
        <w:pStyle w:val="Eivli"/>
        <w:rPr>
          <w:sz w:val="28"/>
          <w:szCs w:val="28"/>
          <w:lang w:eastAsia="fi-FI"/>
        </w:rPr>
      </w:pPr>
      <w:r w:rsidRPr="006C2710">
        <w:rPr>
          <w:sz w:val="28"/>
          <w:szCs w:val="28"/>
          <w:lang w:eastAsia="fi-FI"/>
        </w:rPr>
        <w:t>UULA ANTIMÖGELMEDEL</w:t>
      </w:r>
    </w:p>
    <w:p w14:paraId="0FD392F6" w14:textId="77777777" w:rsidR="001F4FEF" w:rsidRPr="006C2710" w:rsidRDefault="001F4FEF" w:rsidP="006C2710">
      <w:pPr>
        <w:pStyle w:val="Eivli"/>
        <w:rPr>
          <w:lang w:eastAsia="fi-FI"/>
        </w:rPr>
      </w:pPr>
      <w:r>
        <w:rPr>
          <w:b/>
          <w:bCs/>
          <w:lang w:eastAsia="fi-FI"/>
        </w:rPr>
        <w:t>F</w:t>
      </w:r>
      <w:r w:rsidRPr="001F4FEF">
        <w:rPr>
          <w:b/>
          <w:bCs/>
          <w:lang w:eastAsia="fi-FI"/>
        </w:rPr>
        <w:t>aroangivelse</w:t>
      </w:r>
      <w:r>
        <w:rPr>
          <w:b/>
          <w:bCs/>
          <w:lang w:eastAsia="fi-FI"/>
        </w:rPr>
        <w:t>:</w:t>
      </w:r>
    </w:p>
    <w:p w14:paraId="42B9A050" w14:textId="77777777" w:rsidR="001F4FEF" w:rsidRDefault="001F4FEF" w:rsidP="0019695F">
      <w:pPr>
        <w:spacing w:after="0" w:line="240" w:lineRule="auto"/>
        <w:rPr>
          <w:b/>
          <w:bCs/>
          <w:lang w:eastAsia="fi-FI"/>
        </w:rPr>
      </w:pPr>
      <w:r w:rsidRPr="001F4FEF">
        <w:rPr>
          <w:lang w:eastAsia="fi-FI"/>
        </w:rPr>
        <w:t>H412</w:t>
      </w:r>
      <w:r>
        <w:rPr>
          <w:b/>
          <w:bCs/>
          <w:lang w:eastAsia="fi-FI"/>
        </w:rPr>
        <w:t xml:space="preserve"> </w:t>
      </w:r>
      <w:r w:rsidR="0019695F" w:rsidRPr="0019695F">
        <w:rPr>
          <w:rFonts w:ascii="Arial" w:eastAsia="Times New Roman" w:hAnsi="Arial" w:cs="Arial"/>
          <w:sz w:val="20"/>
          <w:szCs w:val="20"/>
          <w:lang w:eastAsia="fi-FI"/>
        </w:rPr>
        <w:t>Skadliga långtidseffekter för vattenlevande organismer.</w:t>
      </w:r>
    </w:p>
    <w:p w14:paraId="6647F8B3" w14:textId="77777777" w:rsidR="0019695F" w:rsidRPr="001F4FEF" w:rsidRDefault="001F4FEF" w:rsidP="0019695F">
      <w:pPr>
        <w:spacing w:after="0" w:line="240" w:lineRule="auto"/>
        <w:rPr>
          <w:b/>
          <w:bCs/>
          <w:lang w:eastAsia="fi-FI"/>
        </w:rPr>
      </w:pPr>
      <w:r w:rsidRPr="001F4FEF">
        <w:rPr>
          <w:lang w:eastAsia="fi-FI"/>
        </w:rPr>
        <w:t>H319</w:t>
      </w:r>
      <w:r>
        <w:rPr>
          <w:b/>
          <w:bCs/>
          <w:lang w:eastAsia="fi-FI"/>
        </w:rPr>
        <w:t xml:space="preserve"> </w:t>
      </w:r>
      <w:r w:rsidR="0019695F" w:rsidRPr="0019695F">
        <w:rPr>
          <w:rFonts w:ascii="Arial" w:eastAsia="Times New Roman" w:hAnsi="Arial" w:cs="Arial"/>
          <w:sz w:val="20"/>
          <w:szCs w:val="20"/>
          <w:lang w:eastAsia="fi-FI"/>
        </w:rPr>
        <w:t>Orsakar allvarlig ögonirritation</w:t>
      </w:r>
      <w:r w:rsidR="0019695F">
        <w:rPr>
          <w:rFonts w:ascii="Arial" w:eastAsia="Times New Roman" w:hAnsi="Arial" w:cs="Arial"/>
          <w:sz w:val="20"/>
          <w:szCs w:val="20"/>
          <w:lang w:eastAsia="fi-FI"/>
        </w:rPr>
        <w:t>.</w:t>
      </w:r>
    </w:p>
    <w:p w14:paraId="721CCA7C" w14:textId="77777777" w:rsidR="0019695F" w:rsidRDefault="0019695F" w:rsidP="0019695F">
      <w:pPr>
        <w:pStyle w:val="Eivli"/>
        <w:rPr>
          <w:lang w:eastAsia="fi-FI"/>
        </w:rPr>
      </w:pPr>
      <w:r>
        <w:rPr>
          <w:lang w:eastAsia="fi-FI"/>
        </w:rPr>
        <w:t xml:space="preserve">H315 </w:t>
      </w:r>
      <w:r w:rsidRPr="0019695F">
        <w:rPr>
          <w:lang w:eastAsia="fi-FI"/>
        </w:rPr>
        <w:t>Irriterar huden.</w:t>
      </w:r>
    </w:p>
    <w:p w14:paraId="5590E09F" w14:textId="77777777" w:rsidR="0019695F" w:rsidRDefault="0019695F" w:rsidP="0019695F">
      <w:pPr>
        <w:pStyle w:val="Eivli"/>
        <w:rPr>
          <w:lang w:eastAsia="fi-FI"/>
        </w:rPr>
      </w:pPr>
      <w:r>
        <w:rPr>
          <w:lang w:eastAsia="fi-FI"/>
        </w:rPr>
        <w:t>H317 Kan orsaka allergisk hudreaktion.</w:t>
      </w:r>
    </w:p>
    <w:p w14:paraId="32060B0E" w14:textId="77777777" w:rsidR="006C2710" w:rsidRDefault="006C2710" w:rsidP="0019695F">
      <w:pPr>
        <w:pStyle w:val="Eivli"/>
        <w:rPr>
          <w:lang w:eastAsia="fi-FI"/>
        </w:rPr>
      </w:pPr>
    </w:p>
    <w:p w14:paraId="2CE2E304" w14:textId="77777777" w:rsidR="006C2710" w:rsidRDefault="006C2710" w:rsidP="0019695F">
      <w:pPr>
        <w:pStyle w:val="Eivli"/>
        <w:rPr>
          <w:sz w:val="28"/>
          <w:szCs w:val="28"/>
          <w:lang w:eastAsia="fi-FI"/>
        </w:rPr>
      </w:pPr>
    </w:p>
    <w:p w14:paraId="172BDC82" w14:textId="77777777" w:rsidR="0019695F" w:rsidRPr="006C2710" w:rsidRDefault="006C2710" w:rsidP="0019695F">
      <w:pPr>
        <w:pStyle w:val="Eivli"/>
        <w:rPr>
          <w:sz w:val="28"/>
          <w:szCs w:val="28"/>
          <w:lang w:eastAsia="fi-FI"/>
        </w:rPr>
      </w:pPr>
      <w:r w:rsidRPr="006C2710">
        <w:rPr>
          <w:sz w:val="28"/>
          <w:szCs w:val="28"/>
          <w:lang w:eastAsia="fi-FI"/>
        </w:rPr>
        <w:t>UULA ANTI-MOULD AGENT</w:t>
      </w:r>
    </w:p>
    <w:p w14:paraId="08B728B8" w14:textId="77777777" w:rsidR="001F4FEF" w:rsidRDefault="001F4FEF" w:rsidP="0019695F">
      <w:pPr>
        <w:pStyle w:val="Eivli"/>
        <w:rPr>
          <w:b/>
          <w:bCs/>
          <w:lang w:eastAsia="fi-FI"/>
        </w:rPr>
      </w:pPr>
      <w:r w:rsidRPr="001F4FEF">
        <w:rPr>
          <w:b/>
          <w:bCs/>
          <w:lang w:eastAsia="fi-FI"/>
        </w:rPr>
        <w:t>Hazard statement</w:t>
      </w:r>
      <w:r>
        <w:rPr>
          <w:b/>
          <w:bCs/>
          <w:lang w:eastAsia="fi-FI"/>
        </w:rPr>
        <w:t>:</w:t>
      </w:r>
    </w:p>
    <w:p w14:paraId="75A1C4E0" w14:textId="77777777" w:rsidR="0019695F" w:rsidRDefault="0019695F" w:rsidP="0019695F">
      <w:pPr>
        <w:pStyle w:val="Eivli"/>
        <w:rPr>
          <w:lang w:eastAsia="fi-FI"/>
        </w:rPr>
      </w:pPr>
      <w:r w:rsidRPr="0019695F">
        <w:rPr>
          <w:lang w:eastAsia="fi-FI"/>
        </w:rPr>
        <w:t>H412</w:t>
      </w:r>
      <w:r w:rsidR="001F4FEF">
        <w:rPr>
          <w:lang w:eastAsia="fi-FI"/>
        </w:rPr>
        <w:t xml:space="preserve"> </w:t>
      </w:r>
      <w:r w:rsidR="001F4FEF" w:rsidRPr="001F4FEF">
        <w:rPr>
          <w:lang w:eastAsia="fi-FI"/>
        </w:rPr>
        <w:t>Harmful to aquatic life with long lasting effects</w:t>
      </w:r>
    </w:p>
    <w:p w14:paraId="5A0AC1C1" w14:textId="77777777" w:rsidR="0019695F" w:rsidRDefault="0019695F" w:rsidP="0019695F">
      <w:pPr>
        <w:pStyle w:val="Eivli"/>
        <w:rPr>
          <w:lang w:eastAsia="fi-FI"/>
        </w:rPr>
      </w:pPr>
      <w:r>
        <w:rPr>
          <w:lang w:eastAsia="fi-FI"/>
        </w:rPr>
        <w:t>H319</w:t>
      </w:r>
      <w:r w:rsidR="001F4FEF">
        <w:rPr>
          <w:lang w:eastAsia="fi-FI"/>
        </w:rPr>
        <w:t xml:space="preserve"> </w:t>
      </w:r>
      <w:r w:rsidR="001F4FEF" w:rsidRPr="001F4FEF">
        <w:rPr>
          <w:lang w:eastAsia="fi-FI"/>
        </w:rPr>
        <w:t>Causes serious eye irritation.</w:t>
      </w:r>
    </w:p>
    <w:p w14:paraId="69B7F708" w14:textId="77777777" w:rsidR="001F4FEF" w:rsidRDefault="0019695F" w:rsidP="001F4FEF">
      <w:pPr>
        <w:pStyle w:val="Eivli"/>
        <w:rPr>
          <w:lang w:eastAsia="fi-FI"/>
        </w:rPr>
      </w:pPr>
      <w:r>
        <w:rPr>
          <w:lang w:eastAsia="fi-FI"/>
        </w:rPr>
        <w:t>H315</w:t>
      </w:r>
      <w:r w:rsidR="001F4FEF" w:rsidRPr="001F4FEF">
        <w:t xml:space="preserve"> </w:t>
      </w:r>
      <w:r w:rsidR="001F4FEF">
        <w:rPr>
          <w:lang w:eastAsia="fi-FI"/>
        </w:rPr>
        <w:t>Causes skin irritation.</w:t>
      </w:r>
    </w:p>
    <w:p w14:paraId="518CD9A7" w14:textId="77777777" w:rsidR="0019695F" w:rsidRDefault="001F4FEF" w:rsidP="001F4FEF">
      <w:pPr>
        <w:pStyle w:val="Eivli"/>
        <w:rPr>
          <w:lang w:eastAsia="fi-FI"/>
        </w:rPr>
      </w:pPr>
      <w:r>
        <w:rPr>
          <w:lang w:eastAsia="fi-FI"/>
        </w:rPr>
        <w:t>H317 May cause an allergic skin reaction.</w:t>
      </w:r>
    </w:p>
    <w:p w14:paraId="2386BD27" w14:textId="77777777" w:rsidR="0019695F" w:rsidRDefault="0019695F" w:rsidP="0019695F">
      <w:pPr>
        <w:pStyle w:val="Eivli"/>
        <w:rPr>
          <w:lang w:eastAsia="fi-FI"/>
        </w:rPr>
      </w:pPr>
    </w:p>
    <w:p w14:paraId="031340B6" w14:textId="77777777" w:rsidR="001F4FEF" w:rsidRDefault="001F4FEF" w:rsidP="0019695F">
      <w:pPr>
        <w:pStyle w:val="Eivli"/>
        <w:rPr>
          <w:lang w:eastAsia="fi-FI"/>
        </w:rPr>
      </w:pPr>
    </w:p>
    <w:p w14:paraId="14A63ACB" w14:textId="77777777" w:rsidR="001F4FEF" w:rsidRDefault="001F4FEF" w:rsidP="0019695F">
      <w:pPr>
        <w:pStyle w:val="Eivli"/>
        <w:rPr>
          <w:lang w:eastAsia="fi-FI"/>
        </w:rPr>
      </w:pPr>
    </w:p>
    <w:p w14:paraId="482A4BD3" w14:textId="77777777" w:rsidR="001F4FEF" w:rsidRDefault="001F4FEF" w:rsidP="0019695F">
      <w:pPr>
        <w:pStyle w:val="Eivli"/>
        <w:rPr>
          <w:lang w:eastAsia="fi-FI"/>
        </w:rPr>
      </w:pPr>
    </w:p>
    <w:p w14:paraId="19ABB279" w14:textId="77777777" w:rsidR="001F4FEF" w:rsidRDefault="001F4FEF" w:rsidP="0019695F">
      <w:pPr>
        <w:pStyle w:val="Eivli"/>
        <w:rPr>
          <w:lang w:eastAsia="fi-FI"/>
        </w:rPr>
      </w:pPr>
      <w:r>
        <w:rPr>
          <w:lang w:eastAsia="fi-FI"/>
        </w:rPr>
        <w:t>Varoitus / Varning / Warning</w:t>
      </w:r>
    </w:p>
    <w:p w14:paraId="6AEA971C" w14:textId="77777777" w:rsidR="0019695F" w:rsidRPr="0019695F" w:rsidRDefault="0019695F" w:rsidP="0019695F">
      <w:pPr>
        <w:pStyle w:val="Eivli"/>
        <w:rPr>
          <w:lang w:eastAsia="fi-FI"/>
        </w:rPr>
      </w:pPr>
    </w:p>
    <w:p w14:paraId="44B3EE21" w14:textId="77777777" w:rsidR="0019695F" w:rsidRDefault="0019695F">
      <w:r>
        <w:rPr>
          <w:noProof/>
        </w:rPr>
        <w:drawing>
          <wp:inline distT="0" distB="0" distL="0" distR="0" wp14:anchorId="45C343A0" wp14:editId="6F063095">
            <wp:extent cx="1428750" cy="1428750"/>
            <wp:effectExtent l="0" t="0" r="0" b="0"/>
            <wp:docPr id="2" name="Kuva 2" descr="Varoitusmerkki GHS07 ilmaisee terveydelle tai otsonikerrokselle vaarallisia ainei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oitusmerkki GHS07 ilmaisee terveydelle tai otsonikerrokselle vaarallisia aineit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95F" w:rsidSect="003F7FDE">
      <w:pgSz w:w="11906" w:h="16838"/>
      <w:pgMar w:top="1417" w:right="1134" w:bottom="141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5F"/>
    <w:rsid w:val="000E1104"/>
    <w:rsid w:val="00137066"/>
    <w:rsid w:val="0019695F"/>
    <w:rsid w:val="001F4FEF"/>
    <w:rsid w:val="00331966"/>
    <w:rsid w:val="003F7FDE"/>
    <w:rsid w:val="006C2710"/>
    <w:rsid w:val="00937113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B37C"/>
  <w15:chartTrackingRefBased/>
  <w15:docId w15:val="{479EFE76-F713-42F1-A7D7-9067023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96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E17AC7DF393F489E2638E3C9D22C6E" ma:contentTypeVersion="6" ma:contentTypeDescription="Luo uusi asiakirja." ma:contentTypeScope="" ma:versionID="2801a872e7ae9158257a52005e4d73ba">
  <xsd:schema xmlns:xsd="http://www.w3.org/2001/XMLSchema" xmlns:xs="http://www.w3.org/2001/XMLSchema" xmlns:p="http://schemas.microsoft.com/office/2006/metadata/properties" xmlns:ns2="18fde4db-5698-4c68-afd0-885cf9d08ff0" targetNamespace="http://schemas.microsoft.com/office/2006/metadata/properties" ma:root="true" ma:fieldsID="39c09d2fad49a047bfd8ff6d19c8aa4c" ns2:_="">
    <xsd:import namespace="18fde4db-5698-4c68-afd0-885cf9d08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e4db-5698-4c68-afd0-885cf9d0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A634D-C944-40F8-BEB9-28549E055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DE893-0ADF-4A8D-A82D-37EE2D91E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E368F-F69D-4BF4-B862-50B3089AB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e4db-5698-4c68-afd0-885cf9d08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Holmi</dc:creator>
  <cp:keywords/>
  <dc:description/>
  <cp:lastModifiedBy>Carita Holmi</cp:lastModifiedBy>
  <cp:revision>4</cp:revision>
  <dcterms:created xsi:type="dcterms:W3CDTF">2019-11-14T09:10:00Z</dcterms:created>
  <dcterms:modified xsi:type="dcterms:W3CDTF">2019-11-15T08:59:00Z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0x010100C2E17AC7DF393F489E2638E3C9D22C6E</vt:lpwstr>
  </property>
</Properties>
</file>